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610" w:rsidRPr="000A3C6C" w:rsidRDefault="007D2610" w:rsidP="007D2610">
      <w:pPr>
        <w:spacing w:before="120" w:after="120"/>
        <w:ind w:firstLine="708"/>
        <w:jc w:val="center"/>
        <w:rPr>
          <w:sz w:val="28"/>
          <w:szCs w:val="28"/>
        </w:rPr>
      </w:pPr>
      <w:r w:rsidRPr="000A3C6C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от </w:t>
      </w:r>
      <w:r w:rsidRPr="00271106">
        <w:rPr>
          <w:sz w:val="28"/>
          <w:szCs w:val="28"/>
        </w:rPr>
        <w:t>6</w:t>
      </w:r>
      <w:r w:rsidRPr="000A3C6C">
        <w:rPr>
          <w:sz w:val="28"/>
          <w:szCs w:val="28"/>
        </w:rPr>
        <w:t xml:space="preserve"> до </w:t>
      </w:r>
      <w:r w:rsidRPr="00271106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0A3C6C">
        <w:rPr>
          <w:sz w:val="28"/>
          <w:szCs w:val="28"/>
        </w:rPr>
        <w:t xml:space="preserve"> лет</w:t>
      </w:r>
    </w:p>
    <w:p w:rsidR="007D2610" w:rsidRDefault="007D2610" w:rsidP="007D2610">
      <w:pPr>
        <w:spacing w:before="120" w:after="120"/>
        <w:outlineLvl w:val="0"/>
        <w:rPr>
          <w:color w:val="4BACC6" w:themeColor="accent5"/>
          <w:sz w:val="28"/>
          <w:szCs w:val="28"/>
        </w:rPr>
      </w:pPr>
    </w:p>
    <w:p w:rsidR="007D2610" w:rsidRPr="000A3C6C" w:rsidRDefault="007D2610" w:rsidP="007D2610">
      <w:pPr>
        <w:spacing w:before="120" w:after="120"/>
        <w:outlineLvl w:val="0"/>
        <w:rPr>
          <w:color w:val="4BACC6" w:themeColor="accent5"/>
          <w:sz w:val="28"/>
          <w:szCs w:val="28"/>
        </w:rPr>
      </w:pPr>
      <w:r w:rsidRPr="000A3C6C">
        <w:rPr>
          <w:color w:val="4BACC6" w:themeColor="accent5"/>
          <w:sz w:val="28"/>
          <w:szCs w:val="28"/>
        </w:rPr>
        <w:t>1 оборот листовки</w:t>
      </w:r>
    </w:p>
    <w:p w:rsidR="007D2610" w:rsidRPr="000A3C6C" w:rsidRDefault="007D2610" w:rsidP="007D2610">
      <w:pPr>
        <w:spacing w:before="120" w:after="120"/>
        <w:outlineLvl w:val="0"/>
        <w:rPr>
          <w:color w:val="FF0000"/>
          <w:sz w:val="28"/>
          <w:szCs w:val="28"/>
        </w:rPr>
      </w:pPr>
    </w:p>
    <w:p w:rsidR="007D2610" w:rsidRPr="000A3C6C" w:rsidRDefault="007D2610" w:rsidP="007D2610">
      <w:pPr>
        <w:spacing w:before="120" w:after="120"/>
        <w:outlineLvl w:val="0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ПОСЕЩЕНИЕ СТОМАТОЛОГА:</w:t>
      </w:r>
    </w:p>
    <w:p w:rsidR="007D2610" w:rsidRPr="00930880" w:rsidRDefault="007D2610" w:rsidP="007D2610">
      <w:pPr>
        <w:pStyle w:val="a3"/>
        <w:numPr>
          <w:ilvl w:val="0"/>
          <w:numId w:val="1"/>
        </w:numPr>
      </w:pPr>
      <w:r w:rsidRPr="00930880">
        <w:rPr>
          <w:sz w:val="28"/>
          <w:szCs w:val="28"/>
        </w:rPr>
        <w:t>два раза в год</w:t>
      </w:r>
    </w:p>
    <w:p w:rsidR="007D2610" w:rsidRDefault="007D2610" w:rsidP="007D2610"/>
    <w:p w:rsidR="007D2610" w:rsidRPr="000A3C6C" w:rsidRDefault="007D2610" w:rsidP="007D261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Осмотр</w:t>
      </w:r>
      <w:r w:rsidRPr="007D2610">
        <w:rPr>
          <w:sz w:val="28"/>
          <w:szCs w:val="28"/>
        </w:rPr>
        <w:t xml:space="preserve"> </w:t>
      </w:r>
      <w:r w:rsidRPr="000A3C6C">
        <w:rPr>
          <w:sz w:val="28"/>
          <w:szCs w:val="28"/>
        </w:rPr>
        <w:t xml:space="preserve">детей для ранней диагностики </w:t>
      </w:r>
      <w:r>
        <w:rPr>
          <w:sz w:val="28"/>
          <w:szCs w:val="28"/>
        </w:rPr>
        <w:t>кариеса зубов и его осложнений</w:t>
      </w:r>
      <w:r w:rsidRPr="000A3C6C">
        <w:rPr>
          <w:sz w:val="28"/>
          <w:szCs w:val="28"/>
        </w:rPr>
        <w:t>.</w:t>
      </w:r>
    </w:p>
    <w:p w:rsidR="007D2610" w:rsidRPr="007D2610" w:rsidRDefault="007D2610" w:rsidP="007D2610">
      <w:pPr>
        <w:spacing w:before="120" w:after="120"/>
        <w:rPr>
          <w:sz w:val="28"/>
          <w:szCs w:val="28"/>
        </w:rPr>
      </w:pPr>
      <w:r w:rsidRPr="007D2610">
        <w:rPr>
          <w:sz w:val="28"/>
          <w:szCs w:val="28"/>
        </w:rPr>
        <w:t>Выявлени</w:t>
      </w:r>
      <w:r>
        <w:rPr>
          <w:sz w:val="28"/>
          <w:szCs w:val="28"/>
        </w:rPr>
        <w:t>е</w:t>
      </w:r>
      <w:r w:rsidRPr="007D2610">
        <w:rPr>
          <w:sz w:val="28"/>
          <w:szCs w:val="28"/>
        </w:rPr>
        <w:t xml:space="preserve"> зубочелюстных аномалий и раннего </w:t>
      </w:r>
      <w:proofErr w:type="spellStart"/>
      <w:r w:rsidRPr="007D2610">
        <w:rPr>
          <w:sz w:val="28"/>
          <w:szCs w:val="28"/>
        </w:rPr>
        <w:t>ортодонтического</w:t>
      </w:r>
      <w:proofErr w:type="spellEnd"/>
      <w:r w:rsidRPr="007D2610">
        <w:rPr>
          <w:sz w:val="28"/>
          <w:szCs w:val="28"/>
        </w:rPr>
        <w:t xml:space="preserve"> лечения.</w:t>
      </w:r>
    </w:p>
    <w:p w:rsidR="007D2610" w:rsidRDefault="007D2610" w:rsidP="007D2610">
      <w:pPr>
        <w:spacing w:before="120" w:after="120"/>
        <w:rPr>
          <w:sz w:val="28"/>
          <w:szCs w:val="28"/>
        </w:rPr>
      </w:pPr>
      <w:r w:rsidRPr="00D656D3">
        <w:rPr>
          <w:sz w:val="28"/>
          <w:szCs w:val="28"/>
        </w:rPr>
        <w:t>Контрол</w:t>
      </w:r>
      <w:r>
        <w:rPr>
          <w:sz w:val="28"/>
          <w:szCs w:val="28"/>
        </w:rPr>
        <w:t xml:space="preserve">ь </w:t>
      </w:r>
      <w:r w:rsidRPr="00D656D3">
        <w:rPr>
          <w:sz w:val="28"/>
          <w:szCs w:val="28"/>
        </w:rPr>
        <w:t>состояния дес</w:t>
      </w:r>
      <w:r>
        <w:rPr>
          <w:sz w:val="28"/>
          <w:szCs w:val="28"/>
        </w:rPr>
        <w:t>ны и тканей пародонта.</w:t>
      </w:r>
    </w:p>
    <w:p w:rsidR="007D2610" w:rsidRPr="000A3C6C" w:rsidRDefault="007D2610" w:rsidP="007D261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Рекомендации по правилам чистки зубов</w:t>
      </w:r>
      <w:r>
        <w:rPr>
          <w:sz w:val="28"/>
          <w:szCs w:val="28"/>
        </w:rPr>
        <w:t>.</w:t>
      </w:r>
    </w:p>
    <w:p w:rsidR="007D2610" w:rsidRPr="000A3C6C" w:rsidRDefault="007D2610" w:rsidP="007D261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Подбор средств гигиены полости рта</w:t>
      </w:r>
      <w:r>
        <w:rPr>
          <w:sz w:val="28"/>
          <w:szCs w:val="28"/>
        </w:rPr>
        <w:t>.</w:t>
      </w:r>
    </w:p>
    <w:p w:rsidR="007D2610" w:rsidRDefault="007D2610" w:rsidP="007D261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Снятие зубных отложений и налета (по необходимости)</w:t>
      </w:r>
      <w:r>
        <w:rPr>
          <w:sz w:val="28"/>
          <w:szCs w:val="28"/>
        </w:rPr>
        <w:t>.</w:t>
      </w:r>
    </w:p>
    <w:p w:rsidR="007D2610" w:rsidRDefault="007D2610" w:rsidP="007D261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Герметизация  </w:t>
      </w:r>
      <w:proofErr w:type="spellStart"/>
      <w:r>
        <w:rPr>
          <w:sz w:val="28"/>
          <w:szCs w:val="28"/>
        </w:rPr>
        <w:t>фиссур</w:t>
      </w:r>
      <w:proofErr w:type="spellEnd"/>
      <w:r>
        <w:rPr>
          <w:sz w:val="28"/>
          <w:szCs w:val="28"/>
        </w:rPr>
        <w:t xml:space="preserve"> зубов</w:t>
      </w:r>
    </w:p>
    <w:p w:rsidR="007D2610" w:rsidRDefault="007D2610" w:rsidP="007D2610">
      <w:pPr>
        <w:spacing w:before="120" w:after="120"/>
        <w:rPr>
          <w:b/>
          <w:sz w:val="28"/>
          <w:szCs w:val="28"/>
        </w:rPr>
      </w:pPr>
    </w:p>
    <w:p w:rsidR="007D2610" w:rsidRPr="000A3C6C" w:rsidRDefault="007D2610" w:rsidP="007D2610">
      <w:pPr>
        <w:spacing w:before="120" w:after="120"/>
        <w:rPr>
          <w:sz w:val="28"/>
          <w:szCs w:val="28"/>
        </w:rPr>
      </w:pPr>
      <w:r w:rsidRPr="000A3C6C">
        <w:rPr>
          <w:b/>
          <w:sz w:val="28"/>
          <w:szCs w:val="28"/>
        </w:rPr>
        <w:t>ЧИСТКА ЗУБОВ:</w:t>
      </w:r>
    </w:p>
    <w:p w:rsidR="007D2610" w:rsidRPr="00935C97" w:rsidRDefault="007D2610" w:rsidP="007D2610">
      <w:pPr>
        <w:spacing w:before="120" w:after="120"/>
        <w:jc w:val="center"/>
        <w:rPr>
          <w:b/>
          <w:sz w:val="28"/>
          <w:szCs w:val="28"/>
        </w:rPr>
      </w:pPr>
      <w:r w:rsidRPr="00935C97">
        <w:rPr>
          <w:b/>
          <w:sz w:val="28"/>
          <w:szCs w:val="28"/>
        </w:rPr>
        <w:t xml:space="preserve">УТРОМ ПОСЛЕ ЗАВТРАКА И ВЕЧЕРОМ ПЕРЕД СНОМ – </w:t>
      </w:r>
    </w:p>
    <w:p w:rsidR="007D2610" w:rsidRPr="00935C97" w:rsidRDefault="007D2610" w:rsidP="007D2610">
      <w:pPr>
        <w:spacing w:before="120" w:after="120"/>
        <w:jc w:val="center"/>
        <w:rPr>
          <w:b/>
          <w:sz w:val="28"/>
          <w:szCs w:val="28"/>
        </w:rPr>
      </w:pPr>
      <w:r w:rsidRPr="00935C97">
        <w:rPr>
          <w:b/>
          <w:sz w:val="28"/>
          <w:szCs w:val="28"/>
        </w:rPr>
        <w:t>ВРЕМЯ ЧИСТКИ ЗУБОВ – 3 МИНУТЫ.</w:t>
      </w:r>
    </w:p>
    <w:p w:rsidR="007D2610" w:rsidRPr="000A3C6C" w:rsidRDefault="007D2610" w:rsidP="007D2610">
      <w:pPr>
        <w:spacing w:before="120" w:after="120"/>
        <w:jc w:val="center"/>
        <w:rPr>
          <w:sz w:val="28"/>
          <w:szCs w:val="28"/>
        </w:rPr>
      </w:pPr>
      <w:r w:rsidRPr="000A3C6C">
        <w:rPr>
          <w:rFonts w:eastAsiaTheme="minorHAnsi"/>
          <w:noProof/>
          <w:sz w:val="28"/>
          <w:szCs w:val="28"/>
        </w:rPr>
        <w:drawing>
          <wp:inline distT="0" distB="0" distL="0" distR="0" wp14:anchorId="4AC1E5C9" wp14:editId="0B9938FF">
            <wp:extent cx="5144135" cy="3712150"/>
            <wp:effectExtent l="0" t="0" r="0" b="0"/>
            <wp:docPr id="4" name="Изображение 4" descr="../../../Desktop/Снимок%20экрана%202016-12-15%20в%2023.1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Снимок%20экрана%202016-12-15%20в%2023.13.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43" cy="37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10" w:rsidRPr="000A3C6C" w:rsidRDefault="007D2610" w:rsidP="007D2610">
      <w:pPr>
        <w:spacing w:before="120" w:after="120"/>
        <w:rPr>
          <w:sz w:val="28"/>
          <w:szCs w:val="28"/>
        </w:rPr>
      </w:pP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lastRenderedPageBreak/>
        <w:t xml:space="preserve">ОСНОВНЫЕ СРЕДСТВА ГИГИЕНЫ ПОЛОСТИ РТА: </w:t>
      </w:r>
    </w:p>
    <w:p w:rsidR="007D2610" w:rsidRDefault="007D2610" w:rsidP="007D2610">
      <w:pPr>
        <w:pStyle w:val="a6"/>
        <w:numPr>
          <w:ilvl w:val="0"/>
          <w:numId w:val="3"/>
        </w:numPr>
        <w:spacing w:before="115" w:beforeAutospacing="0" w:after="115" w:afterAutospacing="0"/>
      </w:pPr>
      <w:r>
        <w:rPr>
          <w:b/>
          <w:bCs/>
          <w:sz w:val="28"/>
          <w:szCs w:val="28"/>
        </w:rPr>
        <w:t>Мануальная зубная щетка/</w:t>
      </w:r>
      <w:r>
        <w:t xml:space="preserve"> </w:t>
      </w:r>
      <w:r>
        <w:rPr>
          <w:b/>
          <w:bCs/>
          <w:sz w:val="28"/>
          <w:szCs w:val="28"/>
        </w:rPr>
        <w:t>электрическая зубная щетка</w:t>
      </w:r>
    </w:p>
    <w:p w:rsidR="007D2610" w:rsidRDefault="007D2610" w:rsidP="007D2610">
      <w:pPr>
        <w:pStyle w:val="a6"/>
        <w:numPr>
          <w:ilvl w:val="0"/>
          <w:numId w:val="3"/>
        </w:numPr>
        <w:spacing w:before="115" w:beforeAutospacing="0" w:after="115" w:afterAutospacing="0"/>
      </w:pPr>
      <w:r>
        <w:rPr>
          <w:b/>
          <w:bCs/>
          <w:sz w:val="28"/>
          <w:szCs w:val="28"/>
        </w:rPr>
        <w:t xml:space="preserve">Зубная паста </w:t>
      </w:r>
      <w:r>
        <w:rPr>
          <w:sz w:val="28"/>
          <w:szCs w:val="28"/>
        </w:rPr>
        <w:t>(по рекомендации врача – стоматолога)</w:t>
      </w:r>
    </w:p>
    <w:p w:rsidR="007D2610" w:rsidRDefault="007D2610" w:rsidP="007D2610">
      <w:pPr>
        <w:pStyle w:val="a6"/>
        <w:spacing w:before="115" w:beforeAutospacing="0" w:after="240" w:afterAutospacing="0"/>
        <w:ind w:left="720"/>
      </w:pP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t>Мануальная зубная щетка должна иметь: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щетину средней степени жесткости;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закругленные и полированные кончики щетинок;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закругленную форму головки размером, соответствующим величине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зубов;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небольшую головку, что обеспечивает маневренность в полости рта;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объемную ручку для лучшего удержания щетки в руке.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t>Детям старше шести лет можно рекомендовать электрическую детскую зубную щетку: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 xml:space="preserve">с мягкой двухуровневой щетиной; 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с индикацией износа щетины;</w:t>
      </w: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sz w:val="28"/>
          <w:szCs w:val="28"/>
        </w:rPr>
        <w:t>с круглой головкой.</w:t>
      </w:r>
    </w:p>
    <w:p w:rsidR="007D2610" w:rsidRDefault="007D2610" w:rsidP="007D2610">
      <w:pPr>
        <w:pStyle w:val="western"/>
        <w:spacing w:before="115" w:beforeAutospacing="0" w:after="240" w:afterAutospacing="0"/>
      </w:pP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t xml:space="preserve">ДОПОЛНИТЕЛЬНЫЙ СРЕДСТВА ГИГИЕНЫ ПОЛОСТИ РТА, </w:t>
      </w:r>
      <w:r>
        <w:rPr>
          <w:sz w:val="28"/>
          <w:szCs w:val="28"/>
        </w:rPr>
        <w:t>применяются по рекомендации врача – стоматолога и под контролем родителей с 7-9 лет:</w:t>
      </w:r>
    </w:p>
    <w:p w:rsidR="007D2610" w:rsidRP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Зубная нить </w:t>
      </w:r>
    </w:p>
    <w:p w:rsidR="007D2610" w:rsidRP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Ополаскиватель </w:t>
      </w:r>
    </w:p>
    <w:p w:rsidR="007D2610" w:rsidRP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Жевательная резинка без сахара с ксилитом </w:t>
      </w:r>
    </w:p>
    <w:p w:rsidR="007D2610" w:rsidRP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Пенки </w:t>
      </w:r>
    </w:p>
    <w:p w:rsid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Скребок для языка</w:t>
      </w:r>
    </w:p>
    <w:p w:rsidR="007D2610" w:rsidRDefault="007D2610" w:rsidP="007D2610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Зубные ёршики</w:t>
      </w:r>
    </w:p>
    <w:p w:rsidR="007D2610" w:rsidRDefault="007D2610" w:rsidP="007D2610">
      <w:pPr>
        <w:pStyle w:val="a6"/>
        <w:spacing w:before="115" w:beforeAutospacing="0" w:after="115" w:afterAutospacing="0"/>
        <w:ind w:left="360"/>
      </w:pPr>
    </w:p>
    <w:p w:rsidR="007D2610" w:rsidRDefault="007D2610" w:rsidP="007D261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t>ИСПОЛЬЗОВАНИЕ ЗУБНОЙ НИТИ (ФЛОССА)</w:t>
      </w:r>
    </w:p>
    <w:p w:rsidR="007D2610" w:rsidRDefault="007D2610" w:rsidP="007D2610">
      <w:pPr>
        <w:pStyle w:val="western"/>
        <w:spacing w:before="115" w:beforeAutospacing="0" w:after="115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 7 лет необходимо вводить в индивидуальную гигиену использование зубной нити. Особенно это показано детям с высоким риском кариеса, со скученным положением зубов, а также находящимся на </w:t>
      </w:r>
      <w:proofErr w:type="spellStart"/>
      <w:r>
        <w:rPr>
          <w:sz w:val="28"/>
          <w:szCs w:val="28"/>
        </w:rPr>
        <w:t>ортодонтическом</w:t>
      </w:r>
      <w:proofErr w:type="spellEnd"/>
      <w:r>
        <w:rPr>
          <w:sz w:val="28"/>
          <w:szCs w:val="28"/>
        </w:rPr>
        <w:t xml:space="preserve"> лечении с использованием несъёмной </w:t>
      </w:r>
      <w:proofErr w:type="spellStart"/>
      <w:r>
        <w:rPr>
          <w:sz w:val="28"/>
          <w:szCs w:val="28"/>
        </w:rPr>
        <w:t>ортодонтической</w:t>
      </w:r>
      <w:proofErr w:type="spellEnd"/>
      <w:r>
        <w:rPr>
          <w:sz w:val="28"/>
          <w:szCs w:val="28"/>
        </w:rPr>
        <w:t xml:space="preserve"> техники.</w:t>
      </w:r>
    </w:p>
    <w:p w:rsidR="003B632B" w:rsidRPr="007D2610" w:rsidRDefault="003B632B" w:rsidP="003B632B">
      <w:pPr>
        <w:pStyle w:val="western"/>
        <w:spacing w:before="115" w:beforeAutospacing="0" w:after="115" w:afterAutospacing="0"/>
        <w:ind w:firstLine="709"/>
        <w:jc w:val="both"/>
        <w:rPr>
          <w:sz w:val="28"/>
          <w:szCs w:val="28"/>
        </w:rPr>
      </w:pPr>
      <w:r w:rsidRPr="00EC4B7B">
        <w:rPr>
          <w:sz w:val="28"/>
          <w:szCs w:val="28"/>
        </w:rPr>
        <w:t xml:space="preserve">Зубную нить </w:t>
      </w:r>
      <w:r w:rsidRPr="00EC4B7B">
        <w:rPr>
          <w:sz w:val="28"/>
          <w:szCs w:val="28"/>
        </w:rPr>
        <w:t>рекомендуется использовать перед чисткой зубов зубной пастой, а если вы применяете ополаскиватель, то - после зубной пасты, перед процедурой ополаскивания.</w:t>
      </w:r>
      <w:r w:rsidRPr="003B63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Зубные нити или </w:t>
      </w:r>
      <w:proofErr w:type="spellStart"/>
      <w:r>
        <w:rPr>
          <w:sz w:val="28"/>
          <w:szCs w:val="28"/>
        </w:rPr>
        <w:t>флоссы</w:t>
      </w:r>
      <w:proofErr w:type="spellEnd"/>
      <w:r>
        <w:rPr>
          <w:sz w:val="28"/>
          <w:szCs w:val="28"/>
        </w:rPr>
        <w:t xml:space="preserve">, были разработаны </w:t>
      </w:r>
      <w:r>
        <w:rPr>
          <w:sz w:val="28"/>
          <w:szCs w:val="28"/>
        </w:rPr>
        <w:lastRenderedPageBreak/>
        <w:t>специально для очищения труднодоступных для щетки контактных поверхностей зубов.</w:t>
      </w:r>
    </w:p>
    <w:p w:rsidR="0093379A" w:rsidRDefault="007D2610" w:rsidP="007D2610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31DC02DA" wp14:editId="60664135">
            <wp:extent cx="4001135" cy="3007360"/>
            <wp:effectExtent l="0" t="0" r="0" b="2540"/>
            <wp:docPr id="1" name="Изображение 1" descr="../../../Desktop/Снимок%20экрана%202016-12-17%20в%2014.58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../../../Desktop/Снимок%20экрана%202016-12-17%20в%2014.58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2B" w:rsidRDefault="003B632B" w:rsidP="003B632B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ополаскиватель полости рта, как дополнительное средство гигиены, т.к. он хорошо очищает межзубные промежутки и обладает дезодорирующим действием. Ополаскиватель должен содержать фторид и не иметь в составе спирт. Полоскать рот в течение 1 минуты, не глотать.</w:t>
      </w:r>
    </w:p>
    <w:p w:rsidR="003B632B" w:rsidRDefault="003B632B" w:rsidP="003B632B">
      <w:pPr>
        <w:pStyle w:val="western"/>
        <w:spacing w:before="115" w:beforeAutospacing="0" w:after="115" w:afterAutospacing="0"/>
        <w:ind w:firstLine="709"/>
        <w:jc w:val="both"/>
      </w:pPr>
      <w:r>
        <w:rPr>
          <w:sz w:val="28"/>
          <w:szCs w:val="28"/>
        </w:rPr>
        <w:t xml:space="preserve">Применение зубных ополаскивателей позволяет уничтожать значительную часть бактерий, остающихся после чистки зубной щеткой. Благодаря улучшению состояния десен снижается риск появления пародонтита и других стоматологических заболеваний. Ополаскиватели для зубов помогают поддерживать их белизну, укрепляют эмаль, борются с образованием зубного камня и предотвращают образование кариеса. 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Пенка и</w:t>
      </w:r>
      <w:r w:rsidRPr="00FB5C95">
        <w:rPr>
          <w:sz w:val="28"/>
          <w:szCs w:val="28"/>
        </w:rPr>
        <w:t>спользуется для очистки зубов тогда, когда нет возможности использовать обычную зубную щетку.</w:t>
      </w:r>
      <w:r>
        <w:rPr>
          <w:sz w:val="28"/>
          <w:szCs w:val="28"/>
        </w:rPr>
        <w:t xml:space="preserve"> </w:t>
      </w:r>
      <w:r w:rsidRPr="00FB5C95">
        <w:rPr>
          <w:sz w:val="28"/>
          <w:szCs w:val="28"/>
        </w:rPr>
        <w:t xml:space="preserve">Действие пенок выражается в очистке и выравнивании кислотно-щелочного баланса в полости рта, что предупреждает рост зубного налета и развития в нем патогенных микроорганизмов. 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Ксилит (</w:t>
      </w:r>
      <w:proofErr w:type="spellStart"/>
      <w:r>
        <w:rPr>
          <w:sz w:val="28"/>
          <w:szCs w:val="28"/>
        </w:rPr>
        <w:t>к</w:t>
      </w:r>
      <w:r w:rsidRPr="00255B8C">
        <w:rPr>
          <w:sz w:val="28"/>
          <w:szCs w:val="28"/>
        </w:rPr>
        <w:t>силитол</w:t>
      </w:r>
      <w:proofErr w:type="spellEnd"/>
      <w:r>
        <w:rPr>
          <w:sz w:val="28"/>
          <w:szCs w:val="28"/>
        </w:rPr>
        <w:t>)</w:t>
      </w:r>
      <w:r w:rsidRPr="00255B8C">
        <w:rPr>
          <w:sz w:val="28"/>
          <w:szCs w:val="28"/>
        </w:rPr>
        <w:t xml:space="preserve"> обладает выраженным </w:t>
      </w:r>
      <w:proofErr w:type="spellStart"/>
      <w:r w:rsidRPr="00255B8C">
        <w:rPr>
          <w:sz w:val="28"/>
          <w:szCs w:val="28"/>
        </w:rPr>
        <w:t>противокариозными</w:t>
      </w:r>
      <w:proofErr w:type="spellEnd"/>
      <w:r w:rsidRPr="00255B8C">
        <w:rPr>
          <w:sz w:val="28"/>
          <w:szCs w:val="28"/>
        </w:rPr>
        <w:t xml:space="preserve"> свойствами:</w:t>
      </w:r>
      <w:r>
        <w:rPr>
          <w:sz w:val="28"/>
          <w:szCs w:val="28"/>
        </w:rPr>
        <w:t xml:space="preserve"> обладает специфическим противомикробным действием в отношении к наиболее </w:t>
      </w:r>
      <w:proofErr w:type="spellStart"/>
      <w:r>
        <w:rPr>
          <w:sz w:val="28"/>
          <w:szCs w:val="28"/>
        </w:rPr>
        <w:t>кариесогенным</w:t>
      </w:r>
      <w:proofErr w:type="spellEnd"/>
      <w:r>
        <w:rPr>
          <w:sz w:val="28"/>
          <w:szCs w:val="28"/>
        </w:rPr>
        <w:t xml:space="preserve"> микроорганизмам,  ускоряет слюноотделение, улучшает самоочищение полости рта и повышает способность слюны к укреплению эмали зубов. Использование жевательных резинок, содержащих ксилит, рекомендуется после приема пищи в течение 10-15 минут. </w:t>
      </w:r>
    </w:p>
    <w:p w:rsidR="003B632B" w:rsidRDefault="003B632B" w:rsidP="003B632B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  <w:r w:rsidRPr="00255B8C">
        <w:rPr>
          <w:b/>
          <w:bCs/>
        </w:rPr>
        <w:t>ВНИМАНИЕ!</w:t>
      </w:r>
      <w:r>
        <w:rPr>
          <w:b/>
          <w:bCs/>
          <w:sz w:val="28"/>
          <w:szCs w:val="28"/>
        </w:rPr>
        <w:t xml:space="preserve">  </w:t>
      </w:r>
      <w:r w:rsidRPr="00255B8C">
        <w:t xml:space="preserve">Однако необходимо помнить, что избыточное поступление ксилита в организм может привести к нежелательным побочным эффектам, так как способствует диарее. Суточная доза </w:t>
      </w:r>
      <w:proofErr w:type="spellStart"/>
      <w:r w:rsidRPr="00255B8C">
        <w:t>ксилитола</w:t>
      </w:r>
      <w:proofErr w:type="spellEnd"/>
      <w:r w:rsidRPr="00255B8C">
        <w:t xml:space="preserve"> для взрослого человека от 30 до 50 грамм.</w:t>
      </w:r>
      <w:r>
        <w:rPr>
          <w:sz w:val="28"/>
          <w:szCs w:val="28"/>
        </w:rPr>
        <w:t xml:space="preserve"> </w:t>
      </w: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  <w:r w:rsidRPr="00452C48">
        <w:rPr>
          <w:b/>
          <w:sz w:val="28"/>
          <w:szCs w:val="28"/>
        </w:rPr>
        <w:lastRenderedPageBreak/>
        <w:t xml:space="preserve">ПРОФЕССИОНАЛЬНАЯ ГИГИЕНА ПОЛОСТИ РТА </w:t>
      </w:r>
      <w:r w:rsidRPr="00452C48">
        <w:rPr>
          <w:sz w:val="28"/>
          <w:szCs w:val="28"/>
        </w:rPr>
        <w:t>(чистка зубов)</w:t>
      </w:r>
      <w:r>
        <w:rPr>
          <w:sz w:val="28"/>
          <w:szCs w:val="28"/>
        </w:rPr>
        <w:t xml:space="preserve"> </w:t>
      </w:r>
      <w:r w:rsidRPr="00452C48">
        <w:rPr>
          <w:sz w:val="28"/>
          <w:szCs w:val="28"/>
        </w:rPr>
        <w:t>– система лечебно-профилактических мероприятий, выполняемых в условиях стоматологической клиники, направленная на профилактику возникновения и прогрессирования заболеваний полости рта.</w:t>
      </w:r>
      <w:r>
        <w:rPr>
          <w:sz w:val="28"/>
          <w:szCs w:val="28"/>
        </w:rPr>
        <w:t xml:space="preserve"> При этом врач или гигиенист удаляют налет и зубной камень, полируют поверхности зубов.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B2">
        <w:rPr>
          <w:sz w:val="28"/>
          <w:szCs w:val="28"/>
        </w:rPr>
        <w:t xml:space="preserve">рофессиональная гигиена полости рта </w:t>
      </w:r>
      <w:r>
        <w:rPr>
          <w:sz w:val="28"/>
          <w:szCs w:val="28"/>
        </w:rPr>
        <w:t>должна осуществляться минимум 1 раз в год.</w:t>
      </w:r>
    </w:p>
    <w:p w:rsidR="003B632B" w:rsidRPr="000A3C6C" w:rsidRDefault="003B632B" w:rsidP="003B632B">
      <w:pPr>
        <w:spacing w:before="120" w:after="120"/>
        <w:jc w:val="both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 xml:space="preserve">ПИТАНИЕ: 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 w:rsidRPr="000A3C6C">
        <w:rPr>
          <w:sz w:val="28"/>
          <w:szCs w:val="28"/>
        </w:rPr>
        <w:t>Полезные для зубов продукты должны содержать небольшое количество сахара, достаточное количество витаминов и минеральных веществ. Полезно употреблять твердую пищу.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Исключить употребление сахаросодержащих продуктов (сладости, печенья и т.п.) между основными приемами пищи.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Исключить употребление с</w:t>
      </w:r>
      <w:r w:rsidRPr="00A51625">
        <w:rPr>
          <w:sz w:val="28"/>
          <w:szCs w:val="28"/>
        </w:rPr>
        <w:t>ладки</w:t>
      </w:r>
      <w:r>
        <w:rPr>
          <w:sz w:val="28"/>
          <w:szCs w:val="28"/>
        </w:rPr>
        <w:t>х</w:t>
      </w:r>
      <w:r w:rsidRPr="00A51625">
        <w:rPr>
          <w:sz w:val="28"/>
          <w:szCs w:val="28"/>
        </w:rPr>
        <w:t xml:space="preserve"> газированны</w:t>
      </w:r>
      <w:r>
        <w:rPr>
          <w:sz w:val="28"/>
          <w:szCs w:val="28"/>
        </w:rPr>
        <w:t>х</w:t>
      </w:r>
      <w:r w:rsidRPr="00A51625">
        <w:rPr>
          <w:sz w:val="28"/>
          <w:szCs w:val="28"/>
        </w:rPr>
        <w:t xml:space="preserve"> напит</w:t>
      </w:r>
      <w:r>
        <w:rPr>
          <w:sz w:val="28"/>
          <w:szCs w:val="28"/>
        </w:rPr>
        <w:t>ков.</w:t>
      </w:r>
    </w:p>
    <w:p w:rsidR="003B632B" w:rsidRDefault="003B632B" w:rsidP="003B632B">
      <w:pPr>
        <w:spacing w:before="120" w:after="120"/>
        <w:ind w:firstLine="360"/>
        <w:jc w:val="both"/>
        <w:outlineLvl w:val="0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632B" w:rsidTr="003B632B">
        <w:tc>
          <w:tcPr>
            <w:tcW w:w="4785" w:type="dxa"/>
          </w:tcPr>
          <w:p w:rsidR="003B632B" w:rsidRPr="000A3C6C" w:rsidRDefault="003B632B" w:rsidP="003B632B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  <w:r w:rsidRPr="000A3C6C">
              <w:rPr>
                <w:b/>
                <w:sz w:val="28"/>
                <w:szCs w:val="28"/>
              </w:rPr>
              <w:t>Полезные продукты для зубов</w:t>
            </w:r>
          </w:p>
          <w:p w:rsidR="003B632B" w:rsidRPr="000A3C6C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Сырые овощи и фрукты</w:t>
            </w:r>
          </w:p>
          <w:p w:rsidR="003B632B" w:rsidRPr="000A3C6C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Орехи, сухофрукты</w:t>
            </w:r>
          </w:p>
          <w:p w:rsidR="003B632B" w:rsidRPr="000A3C6C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Молоко, сыр, мясо</w:t>
            </w:r>
          </w:p>
          <w:p w:rsidR="003B632B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Рыба, чай</w:t>
            </w:r>
          </w:p>
        </w:tc>
        <w:tc>
          <w:tcPr>
            <w:tcW w:w="4786" w:type="dxa"/>
          </w:tcPr>
          <w:p w:rsidR="003B632B" w:rsidRPr="000A3C6C" w:rsidRDefault="003B632B" w:rsidP="003B632B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  <w:r w:rsidRPr="000A3C6C">
              <w:rPr>
                <w:b/>
                <w:sz w:val="28"/>
                <w:szCs w:val="28"/>
              </w:rPr>
              <w:t>Вредные продукты для зубов</w:t>
            </w:r>
          </w:p>
          <w:p w:rsidR="003B632B" w:rsidRPr="000A3C6C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Карамель, леденцы, шоколад</w:t>
            </w:r>
          </w:p>
          <w:p w:rsidR="003B632B" w:rsidRPr="000A3C6C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Сладкие газированные напитки</w:t>
            </w:r>
          </w:p>
          <w:p w:rsidR="003B632B" w:rsidRDefault="003B632B" w:rsidP="003B632B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0A3C6C">
              <w:rPr>
                <w:sz w:val="28"/>
                <w:szCs w:val="28"/>
              </w:rPr>
              <w:t>Сахаросодержащая жевательная резинка</w:t>
            </w:r>
          </w:p>
        </w:tc>
      </w:tr>
    </w:tbl>
    <w:p w:rsidR="007D2610" w:rsidRDefault="007D2610" w:rsidP="007D2610">
      <w:pPr>
        <w:ind w:firstLine="709"/>
        <w:rPr>
          <w:sz w:val="28"/>
          <w:szCs w:val="28"/>
        </w:rPr>
      </w:pPr>
    </w:p>
    <w:p w:rsidR="003B632B" w:rsidRDefault="003B632B" w:rsidP="003B632B">
      <w:pPr>
        <w:spacing w:before="120" w:after="120"/>
        <w:jc w:val="center"/>
        <w:rPr>
          <w:sz w:val="28"/>
          <w:szCs w:val="28"/>
        </w:rPr>
      </w:pPr>
      <w:r w:rsidRPr="00263381">
        <w:rPr>
          <w:sz w:val="28"/>
          <w:szCs w:val="28"/>
        </w:rPr>
        <w:t>В ВОЗРАСТЕ</w:t>
      </w:r>
      <w:r w:rsidR="009750EE">
        <w:rPr>
          <w:sz w:val="28"/>
          <w:szCs w:val="28"/>
        </w:rPr>
        <w:t xml:space="preserve"> 6-15 ЛЕТ</w:t>
      </w:r>
      <w:r w:rsidR="009750EE" w:rsidRPr="00263381">
        <w:rPr>
          <w:sz w:val="28"/>
          <w:szCs w:val="28"/>
        </w:rPr>
        <w:t xml:space="preserve"> </w:t>
      </w:r>
      <w:r w:rsidRPr="00263381">
        <w:rPr>
          <w:sz w:val="28"/>
          <w:szCs w:val="28"/>
        </w:rPr>
        <w:t xml:space="preserve">ПРОИСХОДИТ СМЕНА ЗУБОВ </w:t>
      </w:r>
    </w:p>
    <w:p w:rsidR="003B632B" w:rsidRDefault="009750EE" w:rsidP="003B632B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CA11F2" wp14:editId="2A1F5A31">
            <wp:simplePos x="0" y="0"/>
            <wp:positionH relativeFrom="column">
              <wp:posOffset>1024890</wp:posOffset>
            </wp:positionH>
            <wp:positionV relativeFrom="paragraph">
              <wp:posOffset>208280</wp:posOffset>
            </wp:positionV>
            <wp:extent cx="31337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ight>
            <wp:docPr id="2" name="Изображение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32B" w:rsidRPr="00263381">
        <w:rPr>
          <w:sz w:val="28"/>
          <w:szCs w:val="28"/>
        </w:rPr>
        <w:t>ВРЕМЕННОГО ПРИКУСА НА ПОСТОЯННЫЕ ЗУБЫ.</w:t>
      </w:r>
    </w:p>
    <w:p w:rsidR="003B632B" w:rsidRDefault="003B632B" w:rsidP="003B632B">
      <w:pPr>
        <w:spacing w:before="120" w:after="120"/>
        <w:rPr>
          <w:sz w:val="28"/>
          <w:szCs w:val="28"/>
        </w:rPr>
      </w:pPr>
    </w:p>
    <w:p w:rsidR="003B632B" w:rsidRDefault="003B632B" w:rsidP="003B632B">
      <w:pPr>
        <w:spacing w:before="120" w:after="120"/>
        <w:rPr>
          <w:sz w:val="28"/>
          <w:szCs w:val="28"/>
        </w:rPr>
      </w:pPr>
    </w:p>
    <w:p w:rsidR="003B632B" w:rsidRDefault="003B632B" w:rsidP="003B632B">
      <w:pPr>
        <w:spacing w:before="120" w:after="120"/>
        <w:rPr>
          <w:sz w:val="28"/>
          <w:szCs w:val="28"/>
        </w:rPr>
      </w:pPr>
    </w:p>
    <w:p w:rsidR="003B632B" w:rsidRDefault="003B632B" w:rsidP="003B632B">
      <w:pPr>
        <w:spacing w:before="120" w:after="120"/>
        <w:rPr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3B632B" w:rsidRDefault="003B632B" w:rsidP="003B632B">
      <w:pPr>
        <w:spacing w:before="120" w:after="120"/>
        <w:jc w:val="both"/>
        <w:rPr>
          <w:b/>
          <w:sz w:val="28"/>
          <w:szCs w:val="28"/>
        </w:rPr>
      </w:pPr>
    </w:p>
    <w:p w:rsidR="009750EE" w:rsidRPr="000A3C6C" w:rsidRDefault="009750EE" w:rsidP="009750EE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Своевременное и последовательное прорезывание зубов свидетельствует о нормальном развитии организма ребенка. Нарушение сроков и последовательности прорезывания может отмечаться при эндокринных и обменных нарушениях или общих заболеваниях ребенка.</w:t>
      </w:r>
    </w:p>
    <w:p w:rsidR="009750EE" w:rsidRDefault="009750EE" w:rsidP="009750EE">
      <w:pPr>
        <w:spacing w:before="120" w:after="120"/>
        <w:ind w:firstLine="708"/>
        <w:outlineLvl w:val="0"/>
        <w:rPr>
          <w:b/>
          <w:sz w:val="28"/>
          <w:szCs w:val="28"/>
        </w:rPr>
      </w:pPr>
      <w:r w:rsidRPr="00761413">
        <w:rPr>
          <w:b/>
          <w:sz w:val="28"/>
          <w:szCs w:val="28"/>
        </w:rPr>
        <w:t>КАРИЕС ЗУБОВ</w:t>
      </w:r>
      <w:r>
        <w:rPr>
          <w:b/>
          <w:sz w:val="28"/>
          <w:szCs w:val="28"/>
        </w:rPr>
        <w:t xml:space="preserve">  </w:t>
      </w:r>
    </w:p>
    <w:p w:rsidR="009750EE" w:rsidRPr="002A0D99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2A0D99">
        <w:rPr>
          <w:sz w:val="28"/>
          <w:szCs w:val="28"/>
        </w:rPr>
        <w:t>Кариес зубов – заболевание твердых тканей зуба</w:t>
      </w:r>
      <w:r>
        <w:rPr>
          <w:sz w:val="28"/>
          <w:szCs w:val="28"/>
        </w:rPr>
        <w:t xml:space="preserve">, возникающее при нерегулярной гигиене полости рта и избыточном употреблении сладостей. 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sz w:val="28"/>
          <w:szCs w:val="28"/>
        </w:rPr>
        <w:t>Поражение зубов кариесом всегда сопровождается нарушением их функции, при разрушении зубов возникают трудности при приеме пищи, болевые ощущения, нарушение внешнего вида, особенно при поражении кариесом передней группы зубов. Кариес временных и постоянных зубов у детей  протекает с такими же неприятными ощущениями как у взрослых.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sz w:val="28"/>
          <w:szCs w:val="28"/>
        </w:rPr>
        <w:t xml:space="preserve">С 6 лет начинают выпадать временные зубы и прорезываться постоянные. 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sz w:val="28"/>
          <w:szCs w:val="28"/>
        </w:rPr>
        <w:t>Первые постоянные моляры появляются в полости рта самыми первыми из постоянных зубов за временными молярами сзади, поэтому родители не уделяют должного внимания этим зубам, не замечая их.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sz w:val="28"/>
          <w:szCs w:val="28"/>
        </w:rPr>
        <w:t>Созревание эмали  (укрепление) продолжается после прорезывания зубов в полости рта, поэтому чрезвычайно важно создавать полноценные условия для этого процесса: для этого необходимо проводить профессиональную гигиену полости рта с аппликацией специальными минеральными гелями, тщательно чистить зубы дома.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b/>
          <w:sz w:val="28"/>
          <w:szCs w:val="28"/>
        </w:rPr>
        <w:t>Внимание!!!</w:t>
      </w:r>
      <w:r w:rsidRPr="009750EE">
        <w:rPr>
          <w:sz w:val="28"/>
          <w:szCs w:val="28"/>
        </w:rPr>
        <w:t xml:space="preserve"> На жевательных поверхностях первых постоянных моляров часто определяются глубокие ямки (</w:t>
      </w:r>
      <w:proofErr w:type="spellStart"/>
      <w:r w:rsidRPr="009750EE">
        <w:rPr>
          <w:sz w:val="28"/>
          <w:szCs w:val="28"/>
        </w:rPr>
        <w:t>фиссуры</w:t>
      </w:r>
      <w:proofErr w:type="spellEnd"/>
      <w:r w:rsidRPr="009750EE">
        <w:rPr>
          <w:sz w:val="28"/>
          <w:szCs w:val="28"/>
        </w:rPr>
        <w:t xml:space="preserve">), которые в первую очередь поражаются кариесом.  Для защиты от кариеса сразу же после прорезывания этих зубов надо провести методику герметизации, которая включает заполнение </w:t>
      </w:r>
      <w:proofErr w:type="spellStart"/>
      <w:r w:rsidRPr="009750EE">
        <w:rPr>
          <w:sz w:val="28"/>
          <w:szCs w:val="28"/>
        </w:rPr>
        <w:t>фиссур</w:t>
      </w:r>
      <w:proofErr w:type="spellEnd"/>
      <w:r w:rsidRPr="009750EE">
        <w:rPr>
          <w:sz w:val="28"/>
          <w:szCs w:val="28"/>
        </w:rPr>
        <w:t xml:space="preserve"> специальным материалом.</w:t>
      </w:r>
    </w:p>
    <w:p w:rsidR="009750EE" w:rsidRPr="009750EE" w:rsidRDefault="009750EE" w:rsidP="009750EE">
      <w:pPr>
        <w:spacing w:before="120" w:after="120"/>
        <w:ind w:firstLine="708"/>
        <w:jc w:val="both"/>
        <w:outlineLvl w:val="0"/>
        <w:rPr>
          <w:sz w:val="28"/>
          <w:szCs w:val="28"/>
        </w:rPr>
      </w:pPr>
      <w:r w:rsidRPr="009750EE">
        <w:rPr>
          <w:sz w:val="28"/>
          <w:szCs w:val="28"/>
        </w:rPr>
        <w:t>Поэтому важно вовремя посещать стоматолога, для выявления кариеса, его лечения и профилактики, как во временных, и  тем более в постоянных зубах.</w:t>
      </w:r>
    </w:p>
    <w:p w:rsidR="009750EE" w:rsidRPr="009750EE" w:rsidRDefault="009750EE" w:rsidP="009750EE">
      <w:pPr>
        <w:pStyle w:val="western"/>
        <w:spacing w:before="115" w:beforeAutospacing="0" w:after="115" w:afterAutospacing="0"/>
      </w:pPr>
      <w:r w:rsidRPr="009750EE">
        <w:rPr>
          <w:b/>
          <w:bCs/>
          <w:sz w:val="28"/>
          <w:szCs w:val="28"/>
        </w:rPr>
        <w:t xml:space="preserve">ВАЖНО! </w:t>
      </w:r>
    </w:p>
    <w:p w:rsidR="009750EE" w:rsidRPr="009750EE" w:rsidRDefault="009750EE" w:rsidP="009750EE">
      <w:pPr>
        <w:spacing w:before="120" w:after="120"/>
        <w:ind w:firstLine="708"/>
        <w:jc w:val="both"/>
        <w:rPr>
          <w:sz w:val="28"/>
          <w:szCs w:val="28"/>
        </w:rPr>
      </w:pPr>
      <w:r w:rsidRPr="009750EE">
        <w:rPr>
          <w:sz w:val="28"/>
          <w:szCs w:val="28"/>
        </w:rPr>
        <w:t xml:space="preserve">Если на зубах появились темно-серые пятна, если зубы реагируют на холодное, горячее, сладкое, кислое, а уж тем более, если на зубах видны </w:t>
      </w:r>
      <w:bookmarkStart w:id="0" w:name="_GoBack"/>
      <w:r w:rsidRPr="009750EE">
        <w:rPr>
          <w:sz w:val="28"/>
          <w:szCs w:val="28"/>
        </w:rPr>
        <w:t xml:space="preserve">кариозные полости, то, явно у ребенка кариес. Надо немедленно обратиться к </w:t>
      </w:r>
      <w:bookmarkEnd w:id="0"/>
      <w:r w:rsidRPr="009750EE">
        <w:rPr>
          <w:sz w:val="28"/>
          <w:szCs w:val="28"/>
        </w:rPr>
        <w:t>стоматологу!</w:t>
      </w:r>
      <w:r>
        <w:rPr>
          <w:sz w:val="28"/>
          <w:szCs w:val="28"/>
        </w:rPr>
        <w:t xml:space="preserve"> </w:t>
      </w:r>
      <w:r w:rsidRPr="009750EE">
        <w:rPr>
          <w:sz w:val="28"/>
          <w:szCs w:val="28"/>
        </w:rPr>
        <w:t xml:space="preserve">Если </w:t>
      </w:r>
      <w:r>
        <w:rPr>
          <w:sz w:val="28"/>
          <w:szCs w:val="28"/>
        </w:rPr>
        <w:t>отмечается</w:t>
      </w:r>
      <w:r w:rsidRPr="009750EE">
        <w:rPr>
          <w:sz w:val="28"/>
          <w:szCs w:val="28"/>
        </w:rPr>
        <w:t xml:space="preserve"> скученность зубов, постоянный зуб прорезался не ровно или не вовремя,</w:t>
      </w:r>
      <w:r>
        <w:rPr>
          <w:sz w:val="28"/>
          <w:szCs w:val="28"/>
        </w:rPr>
        <w:t xml:space="preserve"> </w:t>
      </w:r>
      <w:r w:rsidRPr="009750EE">
        <w:rPr>
          <w:sz w:val="28"/>
          <w:szCs w:val="28"/>
        </w:rPr>
        <w:t xml:space="preserve">если </w:t>
      </w:r>
      <w:proofErr w:type="gramStart"/>
      <w:r w:rsidRPr="009750EE">
        <w:rPr>
          <w:sz w:val="28"/>
          <w:szCs w:val="28"/>
        </w:rPr>
        <w:t>появилась кровоточивость при чистке зубов</w:t>
      </w:r>
      <w:r>
        <w:rPr>
          <w:sz w:val="28"/>
          <w:szCs w:val="28"/>
        </w:rPr>
        <w:t xml:space="preserve"> </w:t>
      </w:r>
      <w:r w:rsidRPr="009750EE">
        <w:rPr>
          <w:sz w:val="28"/>
          <w:szCs w:val="28"/>
        </w:rPr>
        <w:t>надо немедленно обратится</w:t>
      </w:r>
      <w:proofErr w:type="gramEnd"/>
      <w:r w:rsidRPr="009750EE">
        <w:rPr>
          <w:sz w:val="28"/>
          <w:szCs w:val="28"/>
        </w:rPr>
        <w:t xml:space="preserve"> к стоматологу</w:t>
      </w:r>
      <w:r>
        <w:rPr>
          <w:sz w:val="28"/>
          <w:szCs w:val="28"/>
        </w:rPr>
        <w:t>!</w:t>
      </w:r>
      <w:r w:rsidRPr="009750EE">
        <w:rPr>
          <w:sz w:val="28"/>
          <w:szCs w:val="28"/>
        </w:rPr>
        <w:t xml:space="preserve"> </w:t>
      </w:r>
    </w:p>
    <w:p w:rsidR="003B632B" w:rsidRPr="009750EE" w:rsidRDefault="003B632B" w:rsidP="009750EE">
      <w:pPr>
        <w:spacing w:before="120" w:after="120"/>
        <w:ind w:firstLine="708"/>
        <w:jc w:val="both"/>
        <w:rPr>
          <w:sz w:val="28"/>
          <w:szCs w:val="28"/>
        </w:rPr>
      </w:pPr>
    </w:p>
    <w:p w:rsidR="009750EE" w:rsidRPr="009750EE" w:rsidRDefault="009750EE" w:rsidP="009750EE">
      <w:pPr>
        <w:spacing w:before="120" w:after="120"/>
        <w:ind w:firstLine="708"/>
        <w:jc w:val="center"/>
        <w:rPr>
          <w:b/>
          <w:sz w:val="28"/>
          <w:szCs w:val="28"/>
        </w:rPr>
      </w:pPr>
      <w:r w:rsidRPr="009750EE">
        <w:rPr>
          <w:b/>
          <w:sz w:val="28"/>
          <w:szCs w:val="28"/>
        </w:rPr>
        <w:t>Помните, что к стоматологу необходимо обращаться,</w:t>
      </w:r>
    </w:p>
    <w:p w:rsidR="003B632B" w:rsidRPr="009750EE" w:rsidRDefault="009750EE" w:rsidP="009750EE">
      <w:pPr>
        <w:spacing w:before="120" w:after="120"/>
        <w:ind w:firstLine="708"/>
        <w:jc w:val="center"/>
        <w:rPr>
          <w:b/>
          <w:sz w:val="28"/>
          <w:szCs w:val="28"/>
        </w:rPr>
      </w:pPr>
      <w:r w:rsidRPr="009750EE">
        <w:rPr>
          <w:b/>
          <w:sz w:val="28"/>
          <w:szCs w:val="28"/>
        </w:rPr>
        <w:t xml:space="preserve"> когда ребёнок здоров и не испытывает зубную боль!</w:t>
      </w:r>
    </w:p>
    <w:sectPr w:rsidR="003B632B" w:rsidRPr="009750E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809626"/>
      <w:docPartObj>
        <w:docPartGallery w:val="Page Numbers (Bottom of Page)"/>
        <w:docPartUnique/>
      </w:docPartObj>
    </w:sdtPr>
    <w:sdtEndPr/>
    <w:sdtContent>
      <w:p w:rsidR="00DA43AF" w:rsidRDefault="009750E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A43AF" w:rsidRDefault="009750EE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64BD2"/>
    <w:multiLevelType w:val="multilevel"/>
    <w:tmpl w:val="FD6E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937D8"/>
    <w:multiLevelType w:val="multilevel"/>
    <w:tmpl w:val="1E1A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793F61"/>
    <w:multiLevelType w:val="multilevel"/>
    <w:tmpl w:val="6552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14622A"/>
    <w:multiLevelType w:val="multilevel"/>
    <w:tmpl w:val="7BFC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F66D8E"/>
    <w:multiLevelType w:val="hybridMultilevel"/>
    <w:tmpl w:val="4CACD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2339C"/>
    <w:multiLevelType w:val="hybridMultilevel"/>
    <w:tmpl w:val="3ECE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610"/>
    <w:rsid w:val="003B632B"/>
    <w:rsid w:val="007D2610"/>
    <w:rsid w:val="0093379A"/>
    <w:rsid w:val="0097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6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6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61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7D2610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D2610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3B63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63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B6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6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6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61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7D2610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D2610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3B63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63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B6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2016-12-21T19:22:00Z</dcterms:created>
  <dcterms:modified xsi:type="dcterms:W3CDTF">2016-12-21T19:49:00Z</dcterms:modified>
</cp:coreProperties>
</file>